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DC490"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0ADA8130"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14E1020A" w14:textId="77777777" w:rsidTr="00B42893">
        <w:trPr>
          <w:trHeight w:val="703"/>
        </w:trPr>
        <w:tc>
          <w:tcPr>
            <w:tcW w:w="1838" w:type="dxa"/>
            <w:shd w:val="clear" w:color="auto" w:fill="BFBFBF" w:themeFill="background1" w:themeFillShade="BF"/>
            <w:vAlign w:val="center"/>
          </w:tcPr>
          <w:p w14:paraId="7B9ABCBD" w14:textId="77777777" w:rsidR="00EA284A" w:rsidRPr="00AE4068" w:rsidRDefault="00EA284A" w:rsidP="00B42893">
            <w:pPr>
              <w:tabs>
                <w:tab w:val="left" w:pos="2977"/>
              </w:tabs>
              <w:rPr>
                <w:rFonts w:cs="Arial"/>
                <w:b/>
              </w:rPr>
            </w:pPr>
            <w:r w:rsidRPr="00AE4068">
              <w:rPr>
                <w:rFonts w:cs="Arial"/>
                <w:b/>
              </w:rPr>
              <w:t>Job Title:</w:t>
            </w:r>
          </w:p>
        </w:tc>
        <w:tc>
          <w:tcPr>
            <w:tcW w:w="3258" w:type="dxa"/>
            <w:vAlign w:val="center"/>
          </w:tcPr>
          <w:p w14:paraId="7A47A89A" w14:textId="2304153D" w:rsidR="00EA284A" w:rsidRPr="00AE4068" w:rsidRDefault="00B42893" w:rsidP="00D76B71">
            <w:pPr>
              <w:tabs>
                <w:tab w:val="left" w:pos="2977"/>
              </w:tabs>
              <w:rPr>
                <w:rFonts w:cs="Arial"/>
              </w:rPr>
            </w:pPr>
            <w:r>
              <w:rPr>
                <w:rFonts w:cs="Arial"/>
              </w:rPr>
              <w:t>Design Technology Technician</w:t>
            </w:r>
            <w:r w:rsidR="003E5292">
              <w:rPr>
                <w:rFonts w:cs="Arial"/>
              </w:rPr>
              <w:t xml:space="preserve"> </w:t>
            </w:r>
          </w:p>
        </w:tc>
        <w:tc>
          <w:tcPr>
            <w:tcW w:w="1987" w:type="dxa"/>
            <w:shd w:val="clear" w:color="auto" w:fill="BFBFBF" w:themeFill="background1" w:themeFillShade="BF"/>
            <w:vAlign w:val="center"/>
          </w:tcPr>
          <w:p w14:paraId="2A1C0539" w14:textId="77777777" w:rsidR="00EA284A" w:rsidRPr="00AE4068" w:rsidRDefault="00EA284A" w:rsidP="00B42893">
            <w:pPr>
              <w:tabs>
                <w:tab w:val="left" w:pos="2977"/>
              </w:tabs>
              <w:rPr>
                <w:rFonts w:cs="Arial"/>
                <w:b/>
              </w:rPr>
            </w:pPr>
            <w:r w:rsidRPr="00AE4068">
              <w:rPr>
                <w:rFonts w:cs="Arial"/>
                <w:b/>
              </w:rPr>
              <w:t>Department:</w:t>
            </w:r>
          </w:p>
        </w:tc>
        <w:tc>
          <w:tcPr>
            <w:tcW w:w="3111" w:type="dxa"/>
            <w:vAlign w:val="center"/>
          </w:tcPr>
          <w:p w14:paraId="10011721" w14:textId="0E84AF6B" w:rsidR="00EA284A" w:rsidRPr="00AE4068" w:rsidRDefault="00B42893" w:rsidP="00B42893">
            <w:pPr>
              <w:tabs>
                <w:tab w:val="left" w:pos="2977"/>
              </w:tabs>
              <w:rPr>
                <w:rFonts w:cs="Arial"/>
              </w:rPr>
            </w:pPr>
            <w:r>
              <w:rPr>
                <w:rFonts w:cs="Arial"/>
              </w:rPr>
              <w:t>Design Technology</w:t>
            </w:r>
          </w:p>
        </w:tc>
      </w:tr>
      <w:tr w:rsidR="00EA284A" w:rsidRPr="00AE4068" w14:paraId="4246CA2F" w14:textId="77777777" w:rsidTr="00B42893">
        <w:trPr>
          <w:trHeight w:val="703"/>
        </w:trPr>
        <w:tc>
          <w:tcPr>
            <w:tcW w:w="1838" w:type="dxa"/>
            <w:shd w:val="clear" w:color="auto" w:fill="BFBFBF" w:themeFill="background1" w:themeFillShade="BF"/>
            <w:vAlign w:val="center"/>
          </w:tcPr>
          <w:p w14:paraId="17180430" w14:textId="77777777" w:rsidR="00EA284A" w:rsidRPr="00AE4068" w:rsidRDefault="00EA284A" w:rsidP="00B42893">
            <w:pPr>
              <w:tabs>
                <w:tab w:val="left" w:pos="2977"/>
              </w:tabs>
              <w:rPr>
                <w:rFonts w:cs="Arial"/>
                <w:b/>
              </w:rPr>
            </w:pPr>
            <w:r w:rsidRPr="00AE4068">
              <w:rPr>
                <w:rFonts w:cs="Arial"/>
                <w:b/>
              </w:rPr>
              <w:t>Hours of Work:</w:t>
            </w:r>
          </w:p>
        </w:tc>
        <w:tc>
          <w:tcPr>
            <w:tcW w:w="8356" w:type="dxa"/>
            <w:gridSpan w:val="3"/>
            <w:vAlign w:val="center"/>
          </w:tcPr>
          <w:p w14:paraId="0F657504" w14:textId="2325F9D4" w:rsidR="00EA284A" w:rsidRPr="00E76C10" w:rsidRDefault="00B42893" w:rsidP="003E5292">
            <w:pPr>
              <w:tabs>
                <w:tab w:val="left" w:pos="2977"/>
              </w:tabs>
              <w:rPr>
                <w:rFonts w:cs="Arial"/>
              </w:rPr>
            </w:pPr>
            <w:r>
              <w:rPr>
                <w:rFonts w:cs="Arial"/>
              </w:rPr>
              <w:t>Full time, Part time and Job Share will be considered</w:t>
            </w:r>
          </w:p>
        </w:tc>
      </w:tr>
      <w:tr w:rsidR="00EA284A" w:rsidRPr="00AE4068" w14:paraId="79EE5104" w14:textId="77777777" w:rsidTr="00B42893">
        <w:trPr>
          <w:trHeight w:val="703"/>
        </w:trPr>
        <w:tc>
          <w:tcPr>
            <w:tcW w:w="1838" w:type="dxa"/>
            <w:shd w:val="clear" w:color="auto" w:fill="BFBFBF" w:themeFill="background1" w:themeFillShade="BF"/>
            <w:vAlign w:val="center"/>
          </w:tcPr>
          <w:p w14:paraId="30C73B9A" w14:textId="77777777" w:rsidR="00EA284A" w:rsidRPr="00AE4068" w:rsidRDefault="00EA284A" w:rsidP="00B42893">
            <w:pPr>
              <w:tabs>
                <w:tab w:val="left" w:pos="2977"/>
              </w:tabs>
              <w:jc w:val="both"/>
              <w:rPr>
                <w:rFonts w:cs="Arial"/>
                <w:b/>
              </w:rPr>
            </w:pPr>
            <w:r w:rsidRPr="00AE4068">
              <w:rPr>
                <w:rFonts w:cs="Arial"/>
                <w:b/>
              </w:rPr>
              <w:t>Responsible To:</w:t>
            </w:r>
          </w:p>
        </w:tc>
        <w:tc>
          <w:tcPr>
            <w:tcW w:w="3258" w:type="dxa"/>
            <w:vAlign w:val="center"/>
          </w:tcPr>
          <w:p w14:paraId="66464435" w14:textId="6C16BB4C" w:rsidR="00EA284A" w:rsidRPr="00E76C10" w:rsidRDefault="00B42893" w:rsidP="00B42893">
            <w:pPr>
              <w:tabs>
                <w:tab w:val="left" w:pos="2977"/>
              </w:tabs>
              <w:rPr>
                <w:rFonts w:cs="Arial"/>
                <w:color w:val="FF0000"/>
              </w:rPr>
            </w:pPr>
            <w:r>
              <w:rPr>
                <w:rFonts w:cs="Arial"/>
              </w:rPr>
              <w:t>Head of Design Technology</w:t>
            </w:r>
            <w:r w:rsidR="003E5292" w:rsidRPr="00CC4658">
              <w:rPr>
                <w:rFonts w:cs="Arial"/>
              </w:rPr>
              <w:t xml:space="preserve"> </w:t>
            </w:r>
            <w:r w:rsidR="008C777F" w:rsidRPr="00CC4658">
              <w:rPr>
                <w:rFonts w:cs="Arial"/>
              </w:rPr>
              <w:t xml:space="preserve"> </w:t>
            </w:r>
          </w:p>
        </w:tc>
        <w:tc>
          <w:tcPr>
            <w:tcW w:w="1987" w:type="dxa"/>
            <w:shd w:val="clear" w:color="auto" w:fill="BFBFBF" w:themeFill="background1" w:themeFillShade="BF"/>
            <w:vAlign w:val="center"/>
          </w:tcPr>
          <w:p w14:paraId="30B3871D" w14:textId="77777777" w:rsidR="00EA284A" w:rsidRPr="00AE4068" w:rsidRDefault="00EA284A" w:rsidP="00B42893">
            <w:pPr>
              <w:tabs>
                <w:tab w:val="left" w:pos="2977"/>
              </w:tabs>
              <w:rPr>
                <w:rFonts w:cs="Arial"/>
                <w:b/>
              </w:rPr>
            </w:pPr>
            <w:r w:rsidRPr="00AE4068">
              <w:rPr>
                <w:rFonts w:cs="Arial"/>
                <w:b/>
              </w:rPr>
              <w:t>Responsible For:</w:t>
            </w:r>
          </w:p>
        </w:tc>
        <w:tc>
          <w:tcPr>
            <w:tcW w:w="3111" w:type="dxa"/>
            <w:vAlign w:val="center"/>
          </w:tcPr>
          <w:p w14:paraId="72531F8D" w14:textId="77777777" w:rsidR="00EA284A" w:rsidRPr="00E76C10" w:rsidRDefault="00E76C10" w:rsidP="00CA7D69">
            <w:pPr>
              <w:tabs>
                <w:tab w:val="left" w:pos="2977"/>
              </w:tabs>
              <w:rPr>
                <w:rFonts w:cs="Arial"/>
              </w:rPr>
            </w:pPr>
            <w:r w:rsidRPr="00E76C10">
              <w:rPr>
                <w:rFonts w:cs="Arial"/>
              </w:rPr>
              <w:t>N/A</w:t>
            </w:r>
          </w:p>
        </w:tc>
      </w:tr>
    </w:tbl>
    <w:p w14:paraId="46A6FCC4" w14:textId="77777777" w:rsidR="00EA284A" w:rsidRPr="00AE4068" w:rsidRDefault="00EA284A" w:rsidP="00EA284A">
      <w:pPr>
        <w:tabs>
          <w:tab w:val="left" w:pos="2977"/>
        </w:tabs>
        <w:jc w:val="center"/>
        <w:rPr>
          <w:rFonts w:cs="Arial"/>
          <w:b/>
        </w:rPr>
      </w:pPr>
    </w:p>
    <w:p w14:paraId="0F3BBDDA" w14:textId="77777777" w:rsidR="00CD53E1" w:rsidRDefault="00CD53E1" w:rsidP="003E5292">
      <w:pPr>
        <w:rPr>
          <w:rFonts w:cs="Arial"/>
          <w:b/>
        </w:rPr>
      </w:pPr>
    </w:p>
    <w:p w14:paraId="01EF1516" w14:textId="77777777" w:rsidR="003E5292" w:rsidRDefault="00EA284A" w:rsidP="003E5292">
      <w:pPr>
        <w:rPr>
          <w:rFonts w:cs="Arial"/>
          <w:b/>
        </w:rPr>
      </w:pPr>
      <w:r w:rsidRPr="00AE4068">
        <w:rPr>
          <w:rFonts w:cs="Arial"/>
          <w:b/>
        </w:rPr>
        <w:t xml:space="preserve">Summary of Role: </w:t>
      </w:r>
    </w:p>
    <w:p w14:paraId="4C08AC02" w14:textId="6369889A" w:rsidR="003E5292" w:rsidRDefault="00EA284A" w:rsidP="003E5292">
      <w:pPr>
        <w:rPr>
          <w:rFonts w:ascii="Calibri" w:hAnsi="Calibri" w:cs="Calibri"/>
        </w:rPr>
      </w:pPr>
      <w:r w:rsidRPr="00AE4068">
        <w:rPr>
          <w:rFonts w:cs="Arial"/>
          <w:b/>
        </w:rPr>
        <w:br/>
      </w:r>
      <w:r w:rsidR="00B42893" w:rsidRPr="00B42893">
        <w:rPr>
          <w:rFonts w:ascii="Calibri" w:hAnsi="Calibri" w:cs="Calibri"/>
        </w:rPr>
        <w:t xml:space="preserve">The Design and Technology department here at Woldingham School is a successful, </w:t>
      </w:r>
      <w:proofErr w:type="gramStart"/>
      <w:r w:rsidR="00B42893" w:rsidRPr="00B42893">
        <w:rPr>
          <w:rFonts w:ascii="Calibri" w:hAnsi="Calibri" w:cs="Calibri"/>
        </w:rPr>
        <w:t>exciting</w:t>
      </w:r>
      <w:proofErr w:type="gramEnd"/>
      <w:r w:rsidR="00B42893" w:rsidRPr="00B42893">
        <w:rPr>
          <w:rFonts w:ascii="Calibri" w:hAnsi="Calibri" w:cs="Calibri"/>
        </w:rPr>
        <w:t xml:space="preserve"> and forward-thinking department.  We deliver Design and Technology across KS3, 4 and 5 to the very highest level with pupils gaining access to the latest industry standard software applications including the Adobe Suite and Rhinoceros 3D CAD software.  We are also fortunate to be well resourced with a range of CAM machines including a bank of professional 3D printers and a Laser Cutter in both of our Design and Technology laboratories.  We deliver Product Design at GCSE and A ‘Level which allows our students to develop their individual specialisms via a very wide range of skills including 3D Design, textiles, programming and also the more traditional elements such as woods, metals and plastics.</w:t>
      </w:r>
    </w:p>
    <w:p w14:paraId="62AA5808" w14:textId="77777777" w:rsidR="00B42893" w:rsidRDefault="00B42893" w:rsidP="003E5292">
      <w:pPr>
        <w:rPr>
          <w:rFonts w:ascii="Calibri" w:hAnsi="Calibri" w:cs="Calibri"/>
        </w:rPr>
      </w:pPr>
    </w:p>
    <w:p w14:paraId="2DDD69B7" w14:textId="77777777" w:rsidR="00B42893" w:rsidRPr="00B42893" w:rsidRDefault="00B42893" w:rsidP="00B42893">
      <w:r w:rsidRPr="00B42893">
        <w:t>The requirements are for proven practical skills, through experience with woodworking, with metal, or engineering type activities, or even any other suitable 3D or Graphical activity, e.g. craft, or sculpture.  A person is needed who is willing and able to work with machinery and has experience of working with a range of hand-tools.</w:t>
      </w:r>
    </w:p>
    <w:p w14:paraId="222D50A6" w14:textId="77777777" w:rsidR="00B42893" w:rsidRPr="00B42893" w:rsidRDefault="00B42893" w:rsidP="00B42893"/>
    <w:p w14:paraId="3F7BA880" w14:textId="77777777" w:rsidR="00B42893" w:rsidRPr="00B42893" w:rsidRDefault="00B42893" w:rsidP="00B42893">
      <w:r w:rsidRPr="00B42893">
        <w:t>It will be necessary that the person should be willing to undertake training to become certified in the safe use of machinery in the workshop.  The school will arrange for such training to be provided.</w:t>
      </w:r>
    </w:p>
    <w:p w14:paraId="05FC192F" w14:textId="77777777" w:rsidR="00B42893" w:rsidRPr="00B42893" w:rsidRDefault="00B42893" w:rsidP="00B42893"/>
    <w:p w14:paraId="335EDC05" w14:textId="77777777" w:rsidR="00B42893" w:rsidRPr="00B42893" w:rsidRDefault="00B42893" w:rsidP="00B42893">
      <w:r w:rsidRPr="00B42893">
        <w:t>As ICT is heavily used within design and technology a candidate with good ICT skills is preferred with a willingness to undertake in-house training to operate our CAD/CAM facilities and update several key electronic documents.</w:t>
      </w:r>
    </w:p>
    <w:p w14:paraId="34369ACD" w14:textId="77777777" w:rsidR="00B42893" w:rsidRPr="001D6822" w:rsidRDefault="00B42893" w:rsidP="003E5292">
      <w:pPr>
        <w:rPr>
          <w:rFonts w:cs="Arial"/>
        </w:rPr>
      </w:pPr>
    </w:p>
    <w:p w14:paraId="03BB995B" w14:textId="77777777" w:rsidR="00CD53E1" w:rsidRDefault="00CD53E1" w:rsidP="003E5292">
      <w:pPr>
        <w:rPr>
          <w:rFonts w:ascii="Arial" w:hAnsi="Arial" w:cs="Arial"/>
          <w:sz w:val="20"/>
          <w:szCs w:val="20"/>
        </w:rPr>
      </w:pPr>
    </w:p>
    <w:p w14:paraId="71F8D577" w14:textId="77777777" w:rsidR="00EA284A" w:rsidRDefault="00EA284A" w:rsidP="00EA284A">
      <w:pPr>
        <w:tabs>
          <w:tab w:val="left" w:pos="2977"/>
        </w:tabs>
        <w:rPr>
          <w:rFonts w:cs="Arial"/>
          <w:b/>
        </w:rPr>
      </w:pPr>
      <w:r w:rsidRPr="00AE4068">
        <w:rPr>
          <w:rFonts w:cs="Arial"/>
          <w:b/>
        </w:rPr>
        <w:t>Specific Responsibilities:</w:t>
      </w:r>
    </w:p>
    <w:p w14:paraId="722223EC" w14:textId="77777777" w:rsidR="00CD53E1" w:rsidRPr="00AE4068" w:rsidRDefault="00CD53E1" w:rsidP="00EA284A">
      <w:pPr>
        <w:tabs>
          <w:tab w:val="left" w:pos="2977"/>
        </w:tabs>
        <w:rPr>
          <w:rFonts w:cs="Arial"/>
          <w:b/>
        </w:rPr>
      </w:pPr>
    </w:p>
    <w:p w14:paraId="22C911F1" w14:textId="77777777" w:rsidR="00EA284A" w:rsidRPr="00A224FF" w:rsidRDefault="00EA284A" w:rsidP="00A224FF">
      <w:pPr>
        <w:rPr>
          <w:rFonts w:cstheme="minorHAnsi"/>
        </w:rPr>
      </w:pPr>
    </w:p>
    <w:p w14:paraId="122591CC" w14:textId="1123BE98" w:rsidR="00B42893" w:rsidRPr="00A224FF" w:rsidRDefault="00B42893" w:rsidP="00A224FF">
      <w:pPr>
        <w:pStyle w:val="ListParagraph"/>
        <w:numPr>
          <w:ilvl w:val="0"/>
          <w:numId w:val="7"/>
        </w:numPr>
        <w:rPr>
          <w:rFonts w:cstheme="minorHAnsi"/>
        </w:rPr>
      </w:pPr>
      <w:r w:rsidRPr="00A224FF">
        <w:rPr>
          <w:rFonts w:cstheme="minorHAnsi"/>
          <w:b/>
          <w:bCs/>
        </w:rPr>
        <w:t xml:space="preserve">Set up equipment, tools, and materials, for specific lessons.  </w:t>
      </w:r>
      <w:r w:rsidRPr="00A224FF">
        <w:rPr>
          <w:rFonts w:cstheme="minorHAnsi"/>
        </w:rPr>
        <w:t>Wood-based lessons require different equipment from metal, plastic, and graphics, all of which need to be organised in advance.</w:t>
      </w:r>
    </w:p>
    <w:p w14:paraId="4657083D" w14:textId="77777777" w:rsidR="00B42893" w:rsidRPr="00A224FF" w:rsidRDefault="00B42893" w:rsidP="00A224FF">
      <w:pPr>
        <w:rPr>
          <w:rFonts w:cstheme="minorHAnsi"/>
        </w:rPr>
      </w:pPr>
    </w:p>
    <w:p w14:paraId="13E3F0CB" w14:textId="1AFC6928" w:rsidR="00B42893" w:rsidRPr="00A224FF" w:rsidRDefault="00B42893" w:rsidP="00A224FF">
      <w:pPr>
        <w:pStyle w:val="ListParagraph"/>
        <w:numPr>
          <w:ilvl w:val="0"/>
          <w:numId w:val="7"/>
        </w:numPr>
        <w:rPr>
          <w:rFonts w:cstheme="minorHAnsi"/>
        </w:rPr>
      </w:pPr>
      <w:r w:rsidRPr="00A224FF">
        <w:rPr>
          <w:rFonts w:cstheme="minorHAnsi"/>
          <w:b/>
          <w:bCs/>
        </w:rPr>
        <w:t xml:space="preserve">Cut materials to size for projects prior to lessons and during lessons.  </w:t>
      </w:r>
      <w:r w:rsidRPr="00A224FF">
        <w:rPr>
          <w:rFonts w:cstheme="minorHAnsi"/>
        </w:rPr>
        <w:t xml:space="preserve">Materials need to be prepared for lessons, usually this involves cutting, sometimes gluing. </w:t>
      </w:r>
    </w:p>
    <w:p w14:paraId="2A994D0D" w14:textId="77777777" w:rsidR="00B42893" w:rsidRPr="00A224FF" w:rsidRDefault="00B42893" w:rsidP="00A224FF">
      <w:pPr>
        <w:rPr>
          <w:rFonts w:cstheme="minorHAnsi"/>
        </w:rPr>
      </w:pPr>
    </w:p>
    <w:p w14:paraId="562DB321" w14:textId="78E8B3AC" w:rsidR="00B42893" w:rsidRPr="00A224FF" w:rsidRDefault="00B42893" w:rsidP="00A224FF">
      <w:pPr>
        <w:pStyle w:val="ListParagraph"/>
        <w:numPr>
          <w:ilvl w:val="0"/>
          <w:numId w:val="7"/>
        </w:numPr>
        <w:rPr>
          <w:rFonts w:cstheme="minorHAnsi"/>
        </w:rPr>
      </w:pPr>
      <w:r w:rsidRPr="00A224FF">
        <w:rPr>
          <w:rFonts w:cstheme="minorHAnsi"/>
          <w:b/>
        </w:rPr>
        <w:t>Preparation of specific resources for projects.</w:t>
      </w:r>
      <w:r w:rsidRPr="00A224FF">
        <w:rPr>
          <w:rFonts w:cstheme="minorHAnsi"/>
        </w:rPr>
        <w:t xml:space="preserve">  Prepare Jigs, moulds/patterns etc for both new and ongoing projects.</w:t>
      </w:r>
    </w:p>
    <w:p w14:paraId="323DD6CD" w14:textId="77777777" w:rsidR="00B42893" w:rsidRPr="00A224FF" w:rsidRDefault="00B42893" w:rsidP="00A224FF">
      <w:pPr>
        <w:rPr>
          <w:rFonts w:cstheme="minorHAnsi"/>
        </w:rPr>
      </w:pPr>
    </w:p>
    <w:p w14:paraId="096639D6" w14:textId="52AB8B81" w:rsidR="00B42893" w:rsidRPr="00A224FF" w:rsidRDefault="00B42893" w:rsidP="00A224FF">
      <w:pPr>
        <w:pStyle w:val="ListParagraph"/>
        <w:numPr>
          <w:ilvl w:val="0"/>
          <w:numId w:val="7"/>
        </w:numPr>
        <w:rPr>
          <w:rFonts w:cstheme="minorHAnsi"/>
        </w:rPr>
      </w:pPr>
      <w:r w:rsidRPr="00A224FF">
        <w:rPr>
          <w:rFonts w:cstheme="minorHAnsi"/>
          <w:b/>
          <w:bCs/>
        </w:rPr>
        <w:t xml:space="preserve">Organise students’ work, tools, and equipment.  </w:t>
      </w:r>
      <w:r w:rsidRPr="00A224FF">
        <w:rPr>
          <w:rFonts w:cstheme="minorHAnsi"/>
        </w:rPr>
        <w:t xml:space="preserve">Store work once dry, replace vices and clamps.  Organise tools and equipment, rack new items, and label.  Unpack and store wood, </w:t>
      </w:r>
      <w:proofErr w:type="gramStart"/>
      <w:r w:rsidRPr="00A224FF">
        <w:rPr>
          <w:rFonts w:cstheme="minorHAnsi"/>
        </w:rPr>
        <w:t>metal</w:t>
      </w:r>
      <w:proofErr w:type="gramEnd"/>
      <w:r w:rsidRPr="00A224FF">
        <w:rPr>
          <w:rFonts w:cstheme="minorHAnsi"/>
        </w:rPr>
        <w:t xml:space="preserve"> and plastic orders.</w:t>
      </w:r>
    </w:p>
    <w:p w14:paraId="31C58589" w14:textId="77777777" w:rsidR="00B42893" w:rsidRPr="00A224FF" w:rsidRDefault="00B42893" w:rsidP="00A224FF">
      <w:pPr>
        <w:rPr>
          <w:rFonts w:cstheme="minorHAnsi"/>
        </w:rPr>
      </w:pPr>
    </w:p>
    <w:p w14:paraId="01A0947E" w14:textId="60765A48" w:rsidR="00B42893" w:rsidRPr="00A224FF" w:rsidRDefault="00B42893" w:rsidP="00A224FF">
      <w:pPr>
        <w:pStyle w:val="ListParagraph"/>
        <w:numPr>
          <w:ilvl w:val="0"/>
          <w:numId w:val="7"/>
        </w:numPr>
        <w:rPr>
          <w:rFonts w:cstheme="minorHAnsi"/>
        </w:rPr>
      </w:pPr>
      <w:r w:rsidRPr="00A224FF">
        <w:rPr>
          <w:rFonts w:cstheme="minorHAnsi"/>
          <w:b/>
          <w:bCs/>
        </w:rPr>
        <w:lastRenderedPageBreak/>
        <w:t xml:space="preserve">Help with trial runs of projects.  </w:t>
      </w:r>
      <w:r w:rsidRPr="00A224FF">
        <w:rPr>
          <w:rFonts w:cstheme="minorHAnsi"/>
        </w:rPr>
        <w:t xml:space="preserve">Each new project undertaken with a teaching group needs a ‘dry run’ to explore possibilities and problems.  Teaching materials and resources </w:t>
      </w:r>
      <w:proofErr w:type="gramStart"/>
      <w:r w:rsidRPr="00A224FF">
        <w:rPr>
          <w:rFonts w:cstheme="minorHAnsi"/>
        </w:rPr>
        <w:t>have to</w:t>
      </w:r>
      <w:proofErr w:type="gramEnd"/>
      <w:r w:rsidRPr="00A224FF">
        <w:rPr>
          <w:rFonts w:cstheme="minorHAnsi"/>
        </w:rPr>
        <w:t xml:space="preserve"> be prepared.</w:t>
      </w:r>
    </w:p>
    <w:p w14:paraId="086D5056" w14:textId="77777777" w:rsidR="00B42893" w:rsidRPr="00A224FF" w:rsidRDefault="00B42893" w:rsidP="00A224FF">
      <w:pPr>
        <w:rPr>
          <w:rFonts w:cstheme="minorHAnsi"/>
          <w:b/>
          <w:bCs/>
        </w:rPr>
      </w:pPr>
    </w:p>
    <w:p w14:paraId="64AFAD50" w14:textId="29F31E1D" w:rsidR="00B42893" w:rsidRPr="00A224FF" w:rsidRDefault="00B42893" w:rsidP="00A224FF">
      <w:pPr>
        <w:pStyle w:val="ListParagraph"/>
        <w:numPr>
          <w:ilvl w:val="0"/>
          <w:numId w:val="7"/>
        </w:numPr>
        <w:rPr>
          <w:rFonts w:cstheme="minorHAnsi"/>
        </w:rPr>
      </w:pPr>
      <w:r w:rsidRPr="00A224FF">
        <w:rPr>
          <w:rFonts w:cstheme="minorHAnsi"/>
          <w:b/>
          <w:bCs/>
        </w:rPr>
        <w:t xml:space="preserve">Everyday maintenance of machines. </w:t>
      </w:r>
      <w:r w:rsidRPr="00A224FF">
        <w:rPr>
          <w:rFonts w:cstheme="minorHAnsi"/>
          <w:bCs/>
        </w:rPr>
        <w:t>Including but not limited to:</w:t>
      </w:r>
      <w:r w:rsidRPr="00A224FF">
        <w:rPr>
          <w:rFonts w:cstheme="minorHAnsi"/>
          <w:b/>
          <w:bCs/>
        </w:rPr>
        <w:t xml:space="preserve"> </w:t>
      </w:r>
      <w:r w:rsidRPr="00A224FF">
        <w:rPr>
          <w:rFonts w:cstheme="minorHAnsi"/>
        </w:rPr>
        <w:t xml:space="preserve">Remove dust from the extraction units.  Complete daily equipment checks using log sheets to help monitor any specific reoccurring issues. </w:t>
      </w:r>
    </w:p>
    <w:p w14:paraId="4298B2A3" w14:textId="77777777" w:rsidR="00B42893" w:rsidRPr="00A224FF" w:rsidRDefault="00B42893" w:rsidP="00A224FF">
      <w:pPr>
        <w:rPr>
          <w:rFonts w:cstheme="minorHAnsi"/>
        </w:rPr>
      </w:pPr>
    </w:p>
    <w:p w14:paraId="52F5DD51" w14:textId="215009BC" w:rsidR="00B42893" w:rsidRPr="00A224FF" w:rsidRDefault="00B42893" w:rsidP="002C4677">
      <w:pPr>
        <w:pStyle w:val="ListParagraph"/>
        <w:numPr>
          <w:ilvl w:val="0"/>
          <w:numId w:val="7"/>
        </w:numPr>
        <w:rPr>
          <w:rFonts w:asciiTheme="minorHAnsi" w:hAnsiTheme="minorHAnsi" w:cstheme="minorHAnsi"/>
        </w:rPr>
      </w:pPr>
      <w:r w:rsidRPr="00A224FF">
        <w:rPr>
          <w:rFonts w:cstheme="minorHAnsi"/>
          <w:b/>
          <w:bCs/>
        </w:rPr>
        <w:t xml:space="preserve">Repair of damaged equipment.  </w:t>
      </w:r>
      <w:r w:rsidRPr="00A224FF">
        <w:rPr>
          <w:rFonts w:cstheme="minorHAnsi"/>
        </w:rPr>
        <w:t>Small bandsaw, fretsaw, soldering irons etc; all need regular maintenance.  To highlight any specific repairs which need to be undertaken externally to HoD.</w:t>
      </w:r>
    </w:p>
    <w:p w14:paraId="3D385DA5" w14:textId="77777777" w:rsidR="00B42893" w:rsidRPr="00A224FF" w:rsidRDefault="00B42893" w:rsidP="00A224FF">
      <w:pPr>
        <w:rPr>
          <w:rFonts w:cstheme="minorHAnsi"/>
        </w:rPr>
      </w:pPr>
    </w:p>
    <w:p w14:paraId="366D4807" w14:textId="7CB825F1" w:rsidR="00B42893" w:rsidRPr="00A224FF" w:rsidRDefault="00B42893" w:rsidP="00A224FF">
      <w:pPr>
        <w:pStyle w:val="ListParagraph"/>
        <w:numPr>
          <w:ilvl w:val="0"/>
          <w:numId w:val="7"/>
        </w:numPr>
        <w:rPr>
          <w:rFonts w:cstheme="minorHAnsi"/>
        </w:rPr>
      </w:pPr>
      <w:r w:rsidRPr="00A224FF">
        <w:rPr>
          <w:rFonts w:cstheme="minorHAnsi"/>
          <w:b/>
          <w:bCs/>
        </w:rPr>
        <w:t xml:space="preserve">Maintenance of Health and Safety policy.  </w:t>
      </w:r>
      <w:r w:rsidRPr="00A224FF">
        <w:rPr>
          <w:rFonts w:cstheme="minorHAnsi"/>
        </w:rPr>
        <w:t>Under the guidance of the Head of Department, assist with the implementation of policy according to regulations, check and record on an annual basis, update the Health and Safety document, and organise and implement the annual machinery maintenance by contractors.</w:t>
      </w:r>
    </w:p>
    <w:p w14:paraId="1970FA27" w14:textId="77777777" w:rsidR="00B42893" w:rsidRPr="00A224FF" w:rsidRDefault="00B42893" w:rsidP="00A224FF">
      <w:pPr>
        <w:rPr>
          <w:rFonts w:cstheme="minorHAnsi"/>
        </w:rPr>
      </w:pPr>
    </w:p>
    <w:p w14:paraId="1E397A32" w14:textId="3071539F" w:rsidR="00B42893" w:rsidRPr="00A224FF" w:rsidRDefault="00B42893" w:rsidP="00A224FF">
      <w:pPr>
        <w:pStyle w:val="ListParagraph"/>
        <w:numPr>
          <w:ilvl w:val="0"/>
          <w:numId w:val="7"/>
        </w:numPr>
        <w:rPr>
          <w:rFonts w:cstheme="minorHAnsi"/>
        </w:rPr>
      </w:pPr>
      <w:r w:rsidRPr="00A224FF">
        <w:rPr>
          <w:rFonts w:cstheme="minorHAnsi"/>
          <w:b/>
          <w:bCs/>
        </w:rPr>
        <w:t xml:space="preserve">Help to establish an electronic record of students’ work.  </w:t>
      </w:r>
      <w:r w:rsidRPr="00A224FF">
        <w:rPr>
          <w:rFonts w:cstheme="minorHAnsi"/>
        </w:rPr>
        <w:t xml:space="preserve">Each piece of work is photographed, </w:t>
      </w:r>
      <w:r w:rsidR="00A224FF" w:rsidRPr="00A224FF">
        <w:rPr>
          <w:rFonts w:cstheme="minorHAnsi"/>
        </w:rPr>
        <w:t>recorded,</w:t>
      </w:r>
      <w:r w:rsidRPr="00A224FF">
        <w:rPr>
          <w:rFonts w:cstheme="minorHAnsi"/>
        </w:rPr>
        <w:t xml:space="preserve"> and transferred to shared resources area.  IT training will be given if required.</w:t>
      </w:r>
    </w:p>
    <w:p w14:paraId="1E118358" w14:textId="77777777" w:rsidR="00B42893" w:rsidRPr="00A224FF" w:rsidRDefault="00B42893" w:rsidP="00A224FF">
      <w:pPr>
        <w:rPr>
          <w:rFonts w:cstheme="minorHAnsi"/>
        </w:rPr>
      </w:pPr>
    </w:p>
    <w:p w14:paraId="20E87CC5" w14:textId="68B33D72" w:rsidR="00B42893" w:rsidRPr="00A224FF" w:rsidRDefault="00B42893" w:rsidP="00A224FF">
      <w:pPr>
        <w:pStyle w:val="ListParagraph"/>
        <w:numPr>
          <w:ilvl w:val="0"/>
          <w:numId w:val="7"/>
        </w:numPr>
        <w:rPr>
          <w:rFonts w:cstheme="minorHAnsi"/>
        </w:rPr>
      </w:pPr>
      <w:r w:rsidRPr="00A224FF">
        <w:rPr>
          <w:rFonts w:cstheme="minorHAnsi"/>
          <w:b/>
        </w:rPr>
        <w:t>Provide technical assistance and support during lessons.</w:t>
      </w:r>
      <w:r w:rsidRPr="00A224FF">
        <w:rPr>
          <w:rFonts w:cstheme="minorHAnsi"/>
        </w:rPr>
        <w:t xml:space="preserve">  To liaise with teacher in charge as to appropriate level of assistance to give students during a taught lesson.</w:t>
      </w:r>
    </w:p>
    <w:p w14:paraId="12075514" w14:textId="77777777" w:rsidR="00B42893" w:rsidRPr="00A224FF" w:rsidRDefault="00B42893" w:rsidP="00A224FF">
      <w:pPr>
        <w:rPr>
          <w:rFonts w:cstheme="minorHAnsi"/>
        </w:rPr>
      </w:pPr>
    </w:p>
    <w:p w14:paraId="3E57ACFE" w14:textId="1300EFDF" w:rsidR="00B42893" w:rsidRPr="00A224FF" w:rsidRDefault="00B42893" w:rsidP="00A224FF">
      <w:pPr>
        <w:pStyle w:val="ListParagraph"/>
        <w:numPr>
          <w:ilvl w:val="0"/>
          <w:numId w:val="7"/>
        </w:numPr>
        <w:rPr>
          <w:rFonts w:cstheme="minorHAnsi"/>
        </w:rPr>
      </w:pPr>
      <w:r w:rsidRPr="00A224FF">
        <w:rPr>
          <w:rFonts w:cstheme="minorHAnsi"/>
          <w:b/>
        </w:rPr>
        <w:t xml:space="preserve">Ordering.  </w:t>
      </w:r>
      <w:r w:rsidRPr="00A224FF">
        <w:rPr>
          <w:rFonts w:cstheme="minorHAnsi"/>
        </w:rPr>
        <w:t xml:space="preserve">To oversee in the ordering of materials, ensuring that stock levels are monitored in advance and that HoD is made aware of any stock requirements. </w:t>
      </w:r>
    </w:p>
    <w:p w14:paraId="4494661D" w14:textId="77777777" w:rsidR="00B42893" w:rsidRPr="00A224FF" w:rsidRDefault="00B42893" w:rsidP="00A224FF">
      <w:pPr>
        <w:rPr>
          <w:rFonts w:cstheme="minorHAnsi"/>
        </w:rPr>
      </w:pPr>
    </w:p>
    <w:p w14:paraId="0C1E3836" w14:textId="0442E311" w:rsidR="00B42893" w:rsidRPr="00A224FF" w:rsidRDefault="00B42893" w:rsidP="00A224FF">
      <w:pPr>
        <w:pStyle w:val="ListParagraph"/>
        <w:numPr>
          <w:ilvl w:val="0"/>
          <w:numId w:val="7"/>
        </w:numPr>
        <w:rPr>
          <w:rFonts w:cstheme="minorHAnsi"/>
        </w:rPr>
      </w:pPr>
      <w:r w:rsidRPr="00A224FF">
        <w:rPr>
          <w:rFonts w:cstheme="minorHAnsi"/>
          <w:b/>
        </w:rPr>
        <w:t xml:space="preserve">Maintain and update COSHH list.   </w:t>
      </w:r>
      <w:r w:rsidRPr="00A224FF">
        <w:rPr>
          <w:rFonts w:cstheme="minorHAnsi"/>
        </w:rPr>
        <w:t xml:space="preserve">To maintain an electronic list of resources held which are hazardous to health, highlighting the specific requirements for safe use and storage of such resources.  Ensure that all COSHH substances </w:t>
      </w:r>
      <w:r w:rsidR="00A224FF" w:rsidRPr="00A224FF">
        <w:rPr>
          <w:rFonts w:cstheme="minorHAnsi"/>
        </w:rPr>
        <w:t>are always stored safely</w:t>
      </w:r>
      <w:r w:rsidRPr="00A224FF">
        <w:rPr>
          <w:rFonts w:cstheme="minorHAnsi"/>
        </w:rPr>
        <w:t xml:space="preserve"> and flag any changes to department should there be any updates.</w:t>
      </w:r>
    </w:p>
    <w:p w14:paraId="7E5F22A4" w14:textId="77777777" w:rsidR="00B42893" w:rsidRPr="00A224FF" w:rsidRDefault="00B42893" w:rsidP="00A224FF">
      <w:pPr>
        <w:rPr>
          <w:rFonts w:cstheme="minorHAnsi"/>
        </w:rPr>
      </w:pPr>
    </w:p>
    <w:p w14:paraId="22C0E22B" w14:textId="2EA1FEB2" w:rsidR="00B42893" w:rsidRPr="00A224FF" w:rsidRDefault="00B42893" w:rsidP="00A224FF">
      <w:pPr>
        <w:pStyle w:val="ListParagraph"/>
        <w:numPr>
          <w:ilvl w:val="0"/>
          <w:numId w:val="7"/>
        </w:numPr>
        <w:rPr>
          <w:rFonts w:cstheme="minorHAnsi"/>
        </w:rPr>
      </w:pPr>
      <w:r w:rsidRPr="00A224FF">
        <w:rPr>
          <w:rFonts w:cstheme="minorHAnsi"/>
          <w:b/>
        </w:rPr>
        <w:t xml:space="preserve">PAT testing.  </w:t>
      </w:r>
      <w:r w:rsidRPr="00A224FF">
        <w:rPr>
          <w:rFonts w:cstheme="minorHAnsi"/>
        </w:rPr>
        <w:t>Along with HoD department ensure that items are identified for testing at relevant times so that they can be made available so they can be tested.</w:t>
      </w:r>
    </w:p>
    <w:p w14:paraId="5CB1575F" w14:textId="77777777" w:rsidR="00B42893" w:rsidRPr="00A224FF" w:rsidRDefault="00B42893" w:rsidP="00A224FF">
      <w:pPr>
        <w:rPr>
          <w:rFonts w:cstheme="minorHAnsi"/>
        </w:rPr>
      </w:pPr>
    </w:p>
    <w:p w14:paraId="1A71C9DB" w14:textId="7403B853" w:rsidR="00B42893" w:rsidRPr="00A224FF" w:rsidRDefault="00B42893" w:rsidP="00A224FF">
      <w:pPr>
        <w:pStyle w:val="ListParagraph"/>
        <w:numPr>
          <w:ilvl w:val="0"/>
          <w:numId w:val="7"/>
        </w:numPr>
        <w:rPr>
          <w:rFonts w:cstheme="minorHAnsi"/>
        </w:rPr>
      </w:pPr>
      <w:r w:rsidRPr="00A224FF">
        <w:rPr>
          <w:rFonts w:cstheme="minorHAnsi"/>
          <w:b/>
        </w:rPr>
        <w:t xml:space="preserve">Departmental displays, visual aids and updating of elements of the departmental web page.  </w:t>
      </w:r>
      <w:r w:rsidRPr="00A224FF">
        <w:rPr>
          <w:rFonts w:cstheme="minorHAnsi"/>
        </w:rPr>
        <w:t>To work with classroom teachers and assist in the creation and maintenance of inspiring displays.</w:t>
      </w:r>
    </w:p>
    <w:p w14:paraId="1A599115" w14:textId="77777777" w:rsidR="00B42893" w:rsidRPr="00A224FF" w:rsidRDefault="00B42893" w:rsidP="00A224FF">
      <w:pPr>
        <w:rPr>
          <w:rFonts w:cstheme="minorHAnsi"/>
        </w:rPr>
      </w:pPr>
    </w:p>
    <w:p w14:paraId="791F80C8" w14:textId="356C6031" w:rsidR="00B42893" w:rsidRPr="00A224FF" w:rsidRDefault="00B42893" w:rsidP="00A224FF">
      <w:pPr>
        <w:pStyle w:val="ListParagraph"/>
        <w:numPr>
          <w:ilvl w:val="0"/>
          <w:numId w:val="7"/>
        </w:numPr>
        <w:rPr>
          <w:rFonts w:cstheme="minorHAnsi"/>
        </w:rPr>
      </w:pPr>
      <w:r w:rsidRPr="00A224FF">
        <w:rPr>
          <w:rFonts w:cstheme="minorHAnsi"/>
          <w:b/>
        </w:rPr>
        <w:t>Clearing away at end of lessons.</w:t>
      </w:r>
      <w:r w:rsidRPr="00A224FF">
        <w:rPr>
          <w:rFonts w:cstheme="minorHAnsi"/>
        </w:rPr>
        <w:t xml:space="preserve">  Assist and help organise in the clearing away at the end of lessons.  Excess waste material to be cleared and vacuumed as to not cause trip/slip hazards.  Clean down machines and work surfaces to provide a safe environment.  Although students will be directed in the first instance to carry out these tasks, technician time will need to be allocated to ensure that the </w:t>
      </w:r>
      <w:r w:rsidR="00A224FF" w:rsidRPr="00A224FF">
        <w:rPr>
          <w:rFonts w:cstheme="minorHAnsi"/>
        </w:rPr>
        <w:t>workshop</w:t>
      </w:r>
      <w:r w:rsidRPr="00A224FF">
        <w:rPr>
          <w:rFonts w:cstheme="minorHAnsi"/>
        </w:rPr>
        <w:t xml:space="preserve"> is left in a clean state in readiness for the following lesson.</w:t>
      </w:r>
    </w:p>
    <w:p w14:paraId="489C74AA" w14:textId="77777777" w:rsidR="00B42893" w:rsidRPr="00A224FF" w:rsidRDefault="00B42893" w:rsidP="00A224FF">
      <w:pPr>
        <w:rPr>
          <w:rFonts w:cstheme="minorHAnsi"/>
        </w:rPr>
      </w:pPr>
    </w:p>
    <w:p w14:paraId="353468E9" w14:textId="06A1C000" w:rsidR="00B42893" w:rsidRPr="00A224FF" w:rsidRDefault="00B42893" w:rsidP="00A224FF">
      <w:pPr>
        <w:pStyle w:val="ListParagraph"/>
        <w:numPr>
          <w:ilvl w:val="0"/>
          <w:numId w:val="7"/>
        </w:numPr>
        <w:rPr>
          <w:rFonts w:cstheme="minorHAnsi"/>
          <w:b/>
        </w:rPr>
      </w:pPr>
      <w:r w:rsidRPr="00A224FF">
        <w:rPr>
          <w:rFonts w:cstheme="minorHAnsi"/>
          <w:b/>
        </w:rPr>
        <w:t xml:space="preserve">Operate the range of CAD/CAM facilities within the department.  </w:t>
      </w:r>
      <w:r w:rsidRPr="00A224FF">
        <w:rPr>
          <w:rFonts w:cstheme="minorHAnsi"/>
        </w:rPr>
        <w:t>Process students’ jobs and monitor progress on a variety of CNC machines; Laser Cutters, 3D Printers, Vinyl Cutter and Dye Sublimation Printer.  Training for this can provided in-house where a candidate has a reasonable level of ICT experience.</w:t>
      </w:r>
    </w:p>
    <w:p w14:paraId="301C6BDB" w14:textId="77777777" w:rsidR="00A224FF" w:rsidRPr="00A224FF" w:rsidRDefault="00A224FF" w:rsidP="00A224FF">
      <w:pPr>
        <w:pStyle w:val="ListParagraph"/>
        <w:rPr>
          <w:rFonts w:cstheme="minorHAnsi"/>
          <w:b/>
        </w:rPr>
      </w:pPr>
    </w:p>
    <w:p w14:paraId="064F6D30" w14:textId="2E50617C" w:rsidR="00A224FF" w:rsidRDefault="00A224FF" w:rsidP="00A224FF">
      <w:pPr>
        <w:rPr>
          <w:rFonts w:cstheme="minorHAnsi"/>
          <w:b/>
        </w:rPr>
      </w:pPr>
      <w:r>
        <w:rPr>
          <w:rFonts w:cstheme="minorHAnsi"/>
          <w:b/>
        </w:rPr>
        <w:t>Professional Development</w:t>
      </w:r>
    </w:p>
    <w:p w14:paraId="5CB8AB83" w14:textId="339895C9" w:rsidR="00A224FF" w:rsidRDefault="00A224FF" w:rsidP="00A224FF">
      <w:pPr>
        <w:rPr>
          <w:rFonts w:cstheme="minorHAnsi"/>
          <w:b/>
        </w:rPr>
      </w:pPr>
    </w:p>
    <w:p w14:paraId="6980E890" w14:textId="23110563" w:rsidR="00EA284A" w:rsidRPr="00AE4068" w:rsidRDefault="00A224FF" w:rsidP="00A224FF">
      <w:pPr>
        <w:rPr>
          <w:rFonts w:cs="Arial"/>
        </w:rPr>
      </w:pPr>
      <w:r>
        <w:rPr>
          <w:rFonts w:cstheme="minorHAnsi"/>
          <w:bCs/>
        </w:rPr>
        <w:t>All staff are encouraged to contribute their knowledge, skills, and experience by serving on working parties concerned with academic and pastoral policies. Although Woldingham is an independent school, the curriculum takes full account of developments in secondary education throughout England and Wales.</w:t>
      </w:r>
    </w:p>
    <w:p w14:paraId="1166CB22" w14:textId="77777777" w:rsidR="00EA284A" w:rsidRPr="00AE4068" w:rsidRDefault="00EA284A" w:rsidP="00EA284A">
      <w:pPr>
        <w:rPr>
          <w:rFonts w:cs="Arial"/>
        </w:rPr>
      </w:pPr>
      <w:r w:rsidRPr="00AE4068">
        <w:rPr>
          <w:rFonts w:cs="Arial"/>
        </w:rPr>
        <w:br w:type="page"/>
      </w:r>
    </w:p>
    <w:p w14:paraId="2F8BA3A1"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1B112DE2"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4C9268FD" w14:textId="77777777" w:rsidTr="00B42893">
        <w:trPr>
          <w:trHeight w:val="567"/>
        </w:trPr>
        <w:tc>
          <w:tcPr>
            <w:tcW w:w="5240" w:type="dxa"/>
            <w:shd w:val="clear" w:color="auto" w:fill="BFBFBF" w:themeFill="background1" w:themeFillShade="BF"/>
            <w:vAlign w:val="center"/>
          </w:tcPr>
          <w:p w14:paraId="7D19FB22" w14:textId="77777777" w:rsidR="00EA284A" w:rsidRPr="00AE4068" w:rsidRDefault="00EA284A" w:rsidP="00B42893">
            <w:pPr>
              <w:jc w:val="center"/>
              <w:rPr>
                <w:rFonts w:cs="Arial"/>
                <w:b/>
              </w:rPr>
            </w:pPr>
            <w:r w:rsidRPr="00AE4068">
              <w:rPr>
                <w:rFonts w:cs="Arial"/>
                <w:b/>
              </w:rPr>
              <w:t>Essential</w:t>
            </w:r>
          </w:p>
        </w:tc>
        <w:tc>
          <w:tcPr>
            <w:tcW w:w="4954" w:type="dxa"/>
            <w:shd w:val="clear" w:color="auto" w:fill="BFBFBF" w:themeFill="background1" w:themeFillShade="BF"/>
            <w:vAlign w:val="center"/>
          </w:tcPr>
          <w:p w14:paraId="68C444DB" w14:textId="77777777" w:rsidR="00EA284A" w:rsidRPr="00AE4068" w:rsidRDefault="00EA284A" w:rsidP="00B42893">
            <w:pPr>
              <w:jc w:val="center"/>
              <w:rPr>
                <w:rFonts w:cs="Arial"/>
                <w:b/>
              </w:rPr>
            </w:pPr>
            <w:r w:rsidRPr="00AE4068">
              <w:rPr>
                <w:rFonts w:cs="Arial"/>
                <w:b/>
              </w:rPr>
              <w:t>Desirable</w:t>
            </w:r>
          </w:p>
        </w:tc>
      </w:tr>
      <w:tr w:rsidR="00EA284A" w:rsidRPr="00AE4068" w14:paraId="27173D8E" w14:textId="77777777" w:rsidTr="00B42893">
        <w:trPr>
          <w:trHeight w:val="567"/>
        </w:trPr>
        <w:tc>
          <w:tcPr>
            <w:tcW w:w="5240" w:type="dxa"/>
            <w:shd w:val="clear" w:color="auto" w:fill="BFBFBF" w:themeFill="background1" w:themeFillShade="BF"/>
            <w:vAlign w:val="center"/>
          </w:tcPr>
          <w:p w14:paraId="2F7577B4" w14:textId="12D770A0" w:rsidR="00EA284A" w:rsidRPr="00AE4068" w:rsidRDefault="002C4677" w:rsidP="00B42893">
            <w:pPr>
              <w:autoSpaceDE w:val="0"/>
              <w:autoSpaceDN w:val="0"/>
              <w:rPr>
                <w:b/>
                <w:bCs/>
              </w:rPr>
            </w:pPr>
            <w:r>
              <w:rPr>
                <w:b/>
                <w:bCs/>
              </w:rPr>
              <w:t>Person Specification</w:t>
            </w:r>
          </w:p>
        </w:tc>
        <w:tc>
          <w:tcPr>
            <w:tcW w:w="4954" w:type="dxa"/>
            <w:shd w:val="clear" w:color="auto" w:fill="BFBFBF" w:themeFill="background1" w:themeFillShade="BF"/>
          </w:tcPr>
          <w:p w14:paraId="487E0F21" w14:textId="77777777" w:rsidR="00EA284A" w:rsidRPr="00AE4068" w:rsidRDefault="00EA284A" w:rsidP="00B42893">
            <w:pPr>
              <w:rPr>
                <w:rFonts w:cs="Arial"/>
              </w:rPr>
            </w:pPr>
          </w:p>
        </w:tc>
      </w:tr>
      <w:tr w:rsidR="00EA284A" w:rsidRPr="00AE4068" w14:paraId="1D31451B" w14:textId="77777777" w:rsidTr="00B42893">
        <w:trPr>
          <w:trHeight w:val="567"/>
        </w:trPr>
        <w:tc>
          <w:tcPr>
            <w:tcW w:w="5240" w:type="dxa"/>
          </w:tcPr>
          <w:p w14:paraId="559E183F" w14:textId="12A6E4F3" w:rsidR="002C4677" w:rsidRPr="0090232E" w:rsidRDefault="0090232E" w:rsidP="002C4677">
            <w:pPr>
              <w:pStyle w:val="ListParagraph"/>
              <w:numPr>
                <w:ilvl w:val="0"/>
                <w:numId w:val="6"/>
              </w:numPr>
              <w:ind w:left="447" w:hanging="283"/>
              <w:rPr>
                <w:rFonts w:ascii="Arial" w:hAnsi="Arial" w:cs="Arial"/>
                <w:sz w:val="20"/>
                <w:szCs w:val="20"/>
              </w:rPr>
            </w:pPr>
            <w:r w:rsidRPr="00A224FF">
              <w:rPr>
                <w:rFonts w:asciiTheme="minorHAnsi" w:hAnsiTheme="minorHAnsi" w:cstheme="minorHAnsi"/>
              </w:rPr>
              <w:t>A</w:t>
            </w:r>
            <w:r w:rsidR="00A224FF" w:rsidRPr="00A224FF">
              <w:rPr>
                <w:rFonts w:asciiTheme="minorHAnsi" w:hAnsiTheme="minorHAnsi" w:cstheme="minorHAnsi"/>
              </w:rPr>
              <w:t xml:space="preserve"> </w:t>
            </w:r>
            <w:r w:rsidR="002C4677">
              <w:rPr>
                <w:rFonts w:asciiTheme="minorHAnsi" w:hAnsiTheme="minorHAnsi" w:cstheme="minorHAnsi"/>
              </w:rPr>
              <w:t>strong organised individual.</w:t>
            </w:r>
          </w:p>
          <w:p w14:paraId="54E4DBA9" w14:textId="77777777" w:rsidR="00A224FF" w:rsidRPr="00064A47" w:rsidRDefault="00064A47" w:rsidP="00A224FF">
            <w:pPr>
              <w:pStyle w:val="ListParagraph"/>
              <w:numPr>
                <w:ilvl w:val="0"/>
                <w:numId w:val="6"/>
              </w:numPr>
              <w:ind w:left="447" w:hanging="283"/>
              <w:rPr>
                <w:rFonts w:ascii="Arial" w:hAnsi="Arial" w:cs="Arial"/>
                <w:sz w:val="20"/>
                <w:szCs w:val="20"/>
              </w:rPr>
            </w:pPr>
            <w:r>
              <w:t>P</w:t>
            </w:r>
            <w:r w:rsidRPr="00B42893">
              <w:t>roven practical skills, through experience with woodworking, with metal, or engineering type activities</w:t>
            </w:r>
            <w:r>
              <w:t>.</w:t>
            </w:r>
          </w:p>
          <w:p w14:paraId="59525DDC" w14:textId="381130CD" w:rsidR="00064A47" w:rsidRPr="0090232E" w:rsidRDefault="00064A47" w:rsidP="00A224FF">
            <w:pPr>
              <w:pStyle w:val="ListParagraph"/>
              <w:numPr>
                <w:ilvl w:val="0"/>
                <w:numId w:val="6"/>
              </w:numPr>
              <w:ind w:left="447" w:hanging="283"/>
              <w:rPr>
                <w:rFonts w:ascii="Arial" w:hAnsi="Arial" w:cs="Arial"/>
                <w:sz w:val="20"/>
                <w:szCs w:val="20"/>
              </w:rPr>
            </w:pPr>
            <w:r>
              <w:t>E</w:t>
            </w:r>
            <w:r w:rsidRPr="00B42893">
              <w:t>xperience of working with a range of hand-tools</w:t>
            </w:r>
          </w:p>
        </w:tc>
        <w:tc>
          <w:tcPr>
            <w:tcW w:w="4954" w:type="dxa"/>
          </w:tcPr>
          <w:p w14:paraId="629A767C" w14:textId="77777777" w:rsidR="00EA284A" w:rsidRDefault="002C4677" w:rsidP="002C4677">
            <w:pPr>
              <w:pStyle w:val="ListParagraph"/>
              <w:numPr>
                <w:ilvl w:val="0"/>
                <w:numId w:val="6"/>
              </w:numPr>
              <w:rPr>
                <w:rFonts w:asciiTheme="minorHAnsi" w:hAnsiTheme="minorHAnsi" w:cs="Arial"/>
              </w:rPr>
            </w:pPr>
            <w:r>
              <w:rPr>
                <w:rFonts w:asciiTheme="minorHAnsi" w:hAnsiTheme="minorHAnsi" w:cs="Arial"/>
              </w:rPr>
              <w:t>Experience of working with young people in a formal or informal education setting.</w:t>
            </w:r>
          </w:p>
          <w:p w14:paraId="47E7A853" w14:textId="3CC357C8" w:rsidR="00064A47" w:rsidRPr="00AE4068" w:rsidRDefault="00064A47" w:rsidP="002C4677">
            <w:pPr>
              <w:pStyle w:val="ListParagraph"/>
              <w:numPr>
                <w:ilvl w:val="0"/>
                <w:numId w:val="6"/>
              </w:numPr>
              <w:rPr>
                <w:rFonts w:asciiTheme="minorHAnsi" w:hAnsiTheme="minorHAnsi" w:cs="Arial"/>
              </w:rPr>
            </w:pPr>
            <w:r>
              <w:rPr>
                <w:rFonts w:asciiTheme="minorHAnsi" w:hAnsiTheme="minorHAnsi" w:cs="Arial"/>
              </w:rPr>
              <w:t xml:space="preserve">Experience of using </w:t>
            </w:r>
            <w:r w:rsidRPr="00B42893">
              <w:t>CAD/CAM facilities</w:t>
            </w:r>
          </w:p>
        </w:tc>
      </w:tr>
      <w:tr w:rsidR="002C4677" w:rsidRPr="00AE4068" w14:paraId="354662B0" w14:textId="77777777" w:rsidTr="00B42893">
        <w:trPr>
          <w:trHeight w:val="567"/>
        </w:trPr>
        <w:tc>
          <w:tcPr>
            <w:tcW w:w="5240" w:type="dxa"/>
            <w:shd w:val="clear" w:color="auto" w:fill="BFBFBF" w:themeFill="background1" w:themeFillShade="BF"/>
            <w:vAlign w:val="center"/>
          </w:tcPr>
          <w:p w14:paraId="0634E531" w14:textId="7201A1B5" w:rsidR="002C4677" w:rsidRPr="00AE4068" w:rsidRDefault="002C4677" w:rsidP="002C4677">
            <w:pPr>
              <w:rPr>
                <w:rFonts w:cs="Arial"/>
                <w:b/>
              </w:rPr>
            </w:pPr>
            <w:r w:rsidRPr="00AE4068">
              <w:rPr>
                <w:b/>
                <w:bCs/>
              </w:rPr>
              <w:t>Personal Behaviours</w:t>
            </w:r>
          </w:p>
        </w:tc>
        <w:tc>
          <w:tcPr>
            <w:tcW w:w="4954" w:type="dxa"/>
            <w:shd w:val="clear" w:color="auto" w:fill="BFBFBF" w:themeFill="background1" w:themeFillShade="BF"/>
          </w:tcPr>
          <w:p w14:paraId="36494E1C" w14:textId="77777777" w:rsidR="002C4677" w:rsidRPr="00AE4068" w:rsidRDefault="002C4677" w:rsidP="002C4677">
            <w:pPr>
              <w:rPr>
                <w:rFonts w:cs="Arial"/>
              </w:rPr>
            </w:pPr>
          </w:p>
        </w:tc>
      </w:tr>
      <w:tr w:rsidR="002C4677" w:rsidRPr="00AE4068" w14:paraId="4C213FF1" w14:textId="77777777" w:rsidTr="00B42893">
        <w:trPr>
          <w:trHeight w:val="567"/>
        </w:trPr>
        <w:tc>
          <w:tcPr>
            <w:tcW w:w="5240" w:type="dxa"/>
          </w:tcPr>
          <w:p w14:paraId="42808064" w14:textId="77777777" w:rsidR="002C4677" w:rsidRPr="00A224FF" w:rsidRDefault="002C4677" w:rsidP="002C4677">
            <w:pPr>
              <w:pStyle w:val="ListParagraph"/>
              <w:numPr>
                <w:ilvl w:val="0"/>
                <w:numId w:val="6"/>
              </w:numPr>
              <w:ind w:left="447" w:hanging="283"/>
              <w:rPr>
                <w:rFonts w:asciiTheme="minorHAnsi" w:hAnsiTheme="minorHAnsi" w:cstheme="minorHAnsi"/>
              </w:rPr>
            </w:pPr>
            <w:r w:rsidRPr="00A224FF">
              <w:rPr>
                <w:rFonts w:asciiTheme="minorHAnsi" w:hAnsiTheme="minorHAnsi" w:cstheme="minorHAnsi"/>
              </w:rPr>
              <w:t>A candidate with experience of working with young people, with or without teaching experience.</w:t>
            </w:r>
          </w:p>
          <w:p w14:paraId="56CA4FF2" w14:textId="77777777" w:rsidR="002C4677" w:rsidRPr="00A224FF" w:rsidRDefault="002C4677" w:rsidP="002C4677">
            <w:pPr>
              <w:pStyle w:val="ListParagraph"/>
              <w:numPr>
                <w:ilvl w:val="0"/>
                <w:numId w:val="6"/>
              </w:numPr>
              <w:ind w:left="447" w:hanging="283"/>
              <w:rPr>
                <w:rFonts w:asciiTheme="minorHAnsi" w:hAnsiTheme="minorHAnsi" w:cstheme="minorHAnsi"/>
              </w:rPr>
            </w:pPr>
            <w:r w:rsidRPr="00A224FF">
              <w:rPr>
                <w:rFonts w:asciiTheme="minorHAnsi" w:hAnsiTheme="minorHAnsi" w:cstheme="minorHAnsi"/>
              </w:rPr>
              <w:t>A sympathetic person, who is patient, even tempered and calm when under pressure.</w:t>
            </w:r>
          </w:p>
          <w:p w14:paraId="2A69EC07" w14:textId="77777777" w:rsidR="002C4677" w:rsidRPr="00A224FF" w:rsidRDefault="002C4677" w:rsidP="002C4677">
            <w:pPr>
              <w:pStyle w:val="ListParagraph"/>
              <w:numPr>
                <w:ilvl w:val="0"/>
                <w:numId w:val="6"/>
              </w:numPr>
              <w:ind w:left="447" w:hanging="283"/>
              <w:rPr>
                <w:rFonts w:asciiTheme="minorHAnsi" w:hAnsiTheme="minorHAnsi" w:cstheme="minorHAnsi"/>
              </w:rPr>
            </w:pPr>
            <w:r w:rsidRPr="00A224FF">
              <w:rPr>
                <w:rFonts w:asciiTheme="minorHAnsi" w:hAnsiTheme="minorHAnsi" w:cstheme="minorHAnsi"/>
              </w:rPr>
              <w:t>An effective communicator with good interpersonal skills.</w:t>
            </w:r>
          </w:p>
          <w:p w14:paraId="67474F7B" w14:textId="3C909EB6" w:rsidR="002C4677" w:rsidRPr="00AE4068" w:rsidRDefault="002C4677" w:rsidP="002C4677">
            <w:pPr>
              <w:pStyle w:val="ListParagraph"/>
              <w:numPr>
                <w:ilvl w:val="0"/>
                <w:numId w:val="1"/>
              </w:numPr>
              <w:ind w:left="454"/>
              <w:rPr>
                <w:rFonts w:asciiTheme="minorHAnsi" w:hAnsiTheme="minorHAnsi" w:cs="Arial"/>
              </w:rPr>
            </w:pPr>
            <w:r w:rsidRPr="00A224FF">
              <w:rPr>
                <w:rFonts w:asciiTheme="minorHAnsi" w:hAnsiTheme="minorHAnsi" w:cstheme="minorHAnsi"/>
              </w:rPr>
              <w:t>An ability to take initiative and to be pro-active.</w:t>
            </w:r>
          </w:p>
        </w:tc>
        <w:tc>
          <w:tcPr>
            <w:tcW w:w="4954" w:type="dxa"/>
          </w:tcPr>
          <w:p w14:paraId="35C11A78" w14:textId="77777777" w:rsidR="002C4677" w:rsidRPr="00D76B71" w:rsidRDefault="002C4677" w:rsidP="002C4677">
            <w:pPr>
              <w:ind w:left="94"/>
              <w:rPr>
                <w:rFonts w:cs="Arial"/>
              </w:rPr>
            </w:pPr>
          </w:p>
        </w:tc>
      </w:tr>
      <w:tr w:rsidR="002C4677" w:rsidRPr="00AE4068" w14:paraId="1D50047E" w14:textId="77777777" w:rsidTr="00B42893">
        <w:trPr>
          <w:trHeight w:val="567"/>
        </w:trPr>
        <w:tc>
          <w:tcPr>
            <w:tcW w:w="5240" w:type="dxa"/>
            <w:shd w:val="clear" w:color="auto" w:fill="BFBFBF" w:themeFill="background1" w:themeFillShade="BF"/>
            <w:vAlign w:val="center"/>
          </w:tcPr>
          <w:p w14:paraId="329ECBEE" w14:textId="28CF2772" w:rsidR="002C4677" w:rsidRPr="00AE4068" w:rsidRDefault="002C4677" w:rsidP="002C4677">
            <w:pPr>
              <w:rPr>
                <w:rFonts w:cs="Arial"/>
                <w:b/>
              </w:rPr>
            </w:pPr>
            <w:r w:rsidRPr="00AE4068">
              <w:rPr>
                <w:rFonts w:cs="Arial"/>
                <w:b/>
              </w:rPr>
              <w:t>Ethos and Whole School Values</w:t>
            </w:r>
          </w:p>
        </w:tc>
        <w:tc>
          <w:tcPr>
            <w:tcW w:w="4954" w:type="dxa"/>
            <w:shd w:val="clear" w:color="auto" w:fill="BFBFBF" w:themeFill="background1" w:themeFillShade="BF"/>
          </w:tcPr>
          <w:p w14:paraId="110238F7" w14:textId="77777777" w:rsidR="002C4677" w:rsidRPr="00AE4068" w:rsidRDefault="002C4677" w:rsidP="002C4677">
            <w:pPr>
              <w:rPr>
                <w:rFonts w:cs="Arial"/>
              </w:rPr>
            </w:pPr>
          </w:p>
        </w:tc>
      </w:tr>
      <w:tr w:rsidR="002C4677" w:rsidRPr="00AE4068" w14:paraId="0A16BE34" w14:textId="77777777" w:rsidTr="00B42893">
        <w:trPr>
          <w:trHeight w:val="567"/>
        </w:trPr>
        <w:tc>
          <w:tcPr>
            <w:tcW w:w="5240" w:type="dxa"/>
          </w:tcPr>
          <w:p w14:paraId="2E2917DB" w14:textId="77777777" w:rsidR="002C4677" w:rsidRPr="008A4663" w:rsidRDefault="002C4677" w:rsidP="002C4677">
            <w:pPr>
              <w:pStyle w:val="ListParagraph"/>
              <w:numPr>
                <w:ilvl w:val="0"/>
                <w:numId w:val="1"/>
              </w:numPr>
              <w:ind w:left="454"/>
            </w:pPr>
            <w:r w:rsidRPr="008A4663">
              <w:t>Committed to operating as part of the School community.</w:t>
            </w:r>
          </w:p>
          <w:p w14:paraId="7985056C" w14:textId="77777777" w:rsidR="002C4677" w:rsidRPr="00AE4068" w:rsidRDefault="002C4677" w:rsidP="002C4677">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Pr>
                <w:rFonts w:asciiTheme="minorHAnsi" w:hAnsiTheme="minorHAnsi" w:cs="Arial"/>
              </w:rPr>
              <w:t>.</w:t>
            </w:r>
          </w:p>
          <w:p w14:paraId="3D20781F" w14:textId="7F2DEA67" w:rsidR="002C4677" w:rsidRPr="00AE4068" w:rsidRDefault="002C4677" w:rsidP="002C4677">
            <w:pPr>
              <w:pStyle w:val="ListParagraph"/>
              <w:numPr>
                <w:ilvl w:val="0"/>
                <w:numId w:val="1"/>
              </w:numPr>
              <w:ind w:left="454"/>
              <w:rPr>
                <w:rFonts w:asciiTheme="minorHAnsi" w:hAnsiTheme="minorHAnsi" w:cs="Arial"/>
              </w:rPr>
            </w:pPr>
            <w:r w:rsidRPr="00AE4068">
              <w:rPr>
                <w:rFonts w:asciiTheme="minorHAnsi" w:hAnsiTheme="minorHAnsi" w:cs="Arial"/>
              </w:rPr>
              <w:t>Committed to Woldingham as a school with high academic standing providing a holistic education and outstanding pastoral care</w:t>
            </w:r>
            <w:r>
              <w:rPr>
                <w:rFonts w:asciiTheme="minorHAnsi" w:hAnsiTheme="minorHAnsi" w:cs="Arial"/>
              </w:rPr>
              <w:t>.</w:t>
            </w:r>
          </w:p>
        </w:tc>
        <w:tc>
          <w:tcPr>
            <w:tcW w:w="4954" w:type="dxa"/>
          </w:tcPr>
          <w:p w14:paraId="21AD22A4" w14:textId="77777777" w:rsidR="002C4677" w:rsidRPr="00D76B71" w:rsidRDefault="002C4677" w:rsidP="002C4677">
            <w:pPr>
              <w:ind w:left="94"/>
              <w:rPr>
                <w:rFonts w:cs="Arial"/>
              </w:rPr>
            </w:pPr>
          </w:p>
        </w:tc>
      </w:tr>
      <w:tr w:rsidR="002C4677" w:rsidRPr="00AE4068" w14:paraId="57A5E688" w14:textId="77777777" w:rsidTr="002C4677">
        <w:trPr>
          <w:trHeight w:val="567"/>
        </w:trPr>
        <w:tc>
          <w:tcPr>
            <w:tcW w:w="5240" w:type="dxa"/>
            <w:vAlign w:val="center"/>
          </w:tcPr>
          <w:p w14:paraId="59D3C960" w14:textId="37C0BF54" w:rsidR="002C4677" w:rsidRPr="00AE4068" w:rsidRDefault="002C4677" w:rsidP="002C4677">
            <w:pPr>
              <w:rPr>
                <w:rFonts w:cs="Arial"/>
                <w:b/>
              </w:rPr>
            </w:pPr>
            <w:r w:rsidRPr="00AE4068">
              <w:rPr>
                <w:rFonts w:cs="Arial"/>
                <w:b/>
              </w:rPr>
              <w:t>Safeguarding and Pastoral</w:t>
            </w:r>
          </w:p>
        </w:tc>
        <w:tc>
          <w:tcPr>
            <w:tcW w:w="4954" w:type="dxa"/>
          </w:tcPr>
          <w:p w14:paraId="2CE13B1F" w14:textId="77777777" w:rsidR="002C4677" w:rsidRPr="00AE4068" w:rsidRDefault="002C4677" w:rsidP="002C4677">
            <w:pPr>
              <w:rPr>
                <w:rFonts w:cs="Arial"/>
              </w:rPr>
            </w:pPr>
          </w:p>
        </w:tc>
      </w:tr>
      <w:tr w:rsidR="002C4677" w:rsidRPr="00D76B71" w14:paraId="3C281586" w14:textId="77777777" w:rsidTr="002C4677">
        <w:trPr>
          <w:trHeight w:val="567"/>
        </w:trPr>
        <w:tc>
          <w:tcPr>
            <w:tcW w:w="5240" w:type="dxa"/>
          </w:tcPr>
          <w:p w14:paraId="4D096A79" w14:textId="77777777" w:rsidR="002C4677" w:rsidRPr="00AE4068" w:rsidRDefault="002C4677" w:rsidP="002C4677">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7D4686C9" w14:textId="77777777" w:rsidR="002C4677" w:rsidRDefault="002C4677" w:rsidP="002C4677">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p w14:paraId="58C18DA1" w14:textId="7878CACF" w:rsidR="002C4677" w:rsidRPr="00AE4068" w:rsidRDefault="002C4677" w:rsidP="002C4677">
            <w:pPr>
              <w:pStyle w:val="ListParagraph"/>
              <w:numPr>
                <w:ilvl w:val="0"/>
                <w:numId w:val="1"/>
              </w:numPr>
              <w:ind w:left="454"/>
              <w:rPr>
                <w:rFonts w:asciiTheme="minorHAnsi" w:hAnsiTheme="minorHAnsi" w:cs="Arial"/>
              </w:rPr>
            </w:pPr>
          </w:p>
        </w:tc>
        <w:tc>
          <w:tcPr>
            <w:tcW w:w="4954" w:type="dxa"/>
          </w:tcPr>
          <w:p w14:paraId="14632FA9" w14:textId="77777777" w:rsidR="002C4677" w:rsidRPr="00D76B71" w:rsidRDefault="002C4677" w:rsidP="002C4677">
            <w:pPr>
              <w:ind w:left="94"/>
              <w:rPr>
                <w:rFonts w:cs="Arial"/>
              </w:rPr>
            </w:pPr>
          </w:p>
        </w:tc>
      </w:tr>
    </w:tbl>
    <w:p w14:paraId="009CDFDA"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9ABA1" w14:textId="77777777" w:rsidR="002C4677" w:rsidRDefault="002C4677" w:rsidP="00D84CB9">
      <w:r>
        <w:separator/>
      </w:r>
    </w:p>
  </w:endnote>
  <w:endnote w:type="continuationSeparator" w:id="0">
    <w:p w14:paraId="3F3B03F8" w14:textId="77777777" w:rsidR="002C4677" w:rsidRDefault="002C4677"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C0E86" w14:textId="514AD7BB" w:rsidR="002C4677" w:rsidRDefault="002C4677" w:rsidP="000B4D66">
    <w:pPr>
      <w:pStyle w:val="Footer"/>
      <w:jc w:val="right"/>
    </w:pPr>
    <w:r>
      <w:t>Last updated</w:t>
    </w:r>
    <w:r w:rsidRPr="00E76C10">
      <w:t xml:space="preserve">: </w:t>
    </w:r>
    <w:r>
      <w:t>June 2021</w:t>
    </w:r>
  </w:p>
  <w:p w14:paraId="46261F91" w14:textId="77777777" w:rsidR="002C4677" w:rsidRDefault="002C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45D41" w14:textId="77777777" w:rsidR="002C4677" w:rsidRDefault="002C4677" w:rsidP="00D84CB9">
      <w:r>
        <w:separator/>
      </w:r>
    </w:p>
  </w:footnote>
  <w:footnote w:type="continuationSeparator" w:id="0">
    <w:p w14:paraId="1DBADCE0" w14:textId="77777777" w:rsidR="002C4677" w:rsidRDefault="002C4677"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671C7" w14:textId="77777777" w:rsidR="002C4677" w:rsidRDefault="002C4677">
    <w:pPr>
      <w:pStyle w:val="Header"/>
    </w:pPr>
    <w:r>
      <w:rPr>
        <w:noProof/>
        <w:lang w:eastAsia="en-GB"/>
      </w:rPr>
      <w:drawing>
        <wp:anchor distT="0" distB="0" distL="114300" distR="114300" simplePos="0" relativeHeight="251660288" behindDoc="0" locked="0" layoutInCell="1" allowOverlap="1" wp14:anchorId="04AF5367" wp14:editId="551F3690">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97D093B" wp14:editId="3CD7EAE2">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425AC0C2" w14:textId="77777777" w:rsidR="002C4677" w:rsidRDefault="002C4677"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7D093B"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425AC0C2" w14:textId="77777777" w:rsidR="002C4677" w:rsidRDefault="002C4677"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3562E"/>
    <w:multiLevelType w:val="hybridMultilevel"/>
    <w:tmpl w:val="AF340456"/>
    <w:lvl w:ilvl="0" w:tplc="94F62F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E0C14"/>
    <w:multiLevelType w:val="hybridMultilevel"/>
    <w:tmpl w:val="1CBEE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FC01FE"/>
    <w:multiLevelType w:val="hybridMultilevel"/>
    <w:tmpl w:val="DC0E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AD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672B0"/>
    <w:multiLevelType w:val="hybridMultilevel"/>
    <w:tmpl w:val="13866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362187"/>
    <w:multiLevelType w:val="hybridMultilevel"/>
    <w:tmpl w:val="F236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64A47"/>
    <w:rsid w:val="000B4D66"/>
    <w:rsid w:val="000D61F2"/>
    <w:rsid w:val="00112424"/>
    <w:rsid w:val="001D6822"/>
    <w:rsid w:val="002C4677"/>
    <w:rsid w:val="002F7398"/>
    <w:rsid w:val="00374B77"/>
    <w:rsid w:val="003E5292"/>
    <w:rsid w:val="004A2FC7"/>
    <w:rsid w:val="005A124A"/>
    <w:rsid w:val="005F0A90"/>
    <w:rsid w:val="00842F8D"/>
    <w:rsid w:val="008A4663"/>
    <w:rsid w:val="008C777F"/>
    <w:rsid w:val="0090232E"/>
    <w:rsid w:val="009375CC"/>
    <w:rsid w:val="009F4674"/>
    <w:rsid w:val="009F76B7"/>
    <w:rsid w:val="009F78A7"/>
    <w:rsid w:val="00A21936"/>
    <w:rsid w:val="00A224FF"/>
    <w:rsid w:val="00A600A6"/>
    <w:rsid w:val="00AE4068"/>
    <w:rsid w:val="00B42893"/>
    <w:rsid w:val="00BD2189"/>
    <w:rsid w:val="00CA7D69"/>
    <w:rsid w:val="00CC012E"/>
    <w:rsid w:val="00CC4658"/>
    <w:rsid w:val="00CD53E1"/>
    <w:rsid w:val="00D45F55"/>
    <w:rsid w:val="00D76B71"/>
    <w:rsid w:val="00D84CB9"/>
    <w:rsid w:val="00E74DBB"/>
    <w:rsid w:val="00E76C10"/>
    <w:rsid w:val="00EA284A"/>
    <w:rsid w:val="00F53CC7"/>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02A20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B42893"/>
    <w:pPr>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B42893"/>
    <w:rPr>
      <w:rFonts w:ascii="Times New Roman" w:eastAsia="Times New Roman" w:hAnsi="Times New Roman" w:cs="Times New Roman"/>
      <w:sz w:val="20"/>
      <w:szCs w:val="24"/>
    </w:rPr>
  </w:style>
  <w:style w:type="paragraph" w:styleId="BodyText2">
    <w:name w:val="Body Text 2"/>
    <w:basedOn w:val="Normal"/>
    <w:link w:val="BodyText2Char"/>
    <w:rsid w:val="00B42893"/>
    <w:pPr>
      <w:ind w:right="-928"/>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B4289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dcterms:created xsi:type="dcterms:W3CDTF">2021-06-10T10:01:00Z</dcterms:created>
  <dcterms:modified xsi:type="dcterms:W3CDTF">2021-06-10T11:16:00Z</dcterms:modified>
</cp:coreProperties>
</file>